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3A8" w:rsidRDefault="00EA13A8" w:rsidP="00EA13A8">
      <w:r>
        <w:rPr>
          <w:u w:val="single"/>
        </w:rPr>
        <w:t>Walter HOLME</w:t>
      </w:r>
      <w:r>
        <w:t xml:space="preserve">      (fl.1446)</w:t>
      </w:r>
    </w:p>
    <w:p w:rsidR="00EA13A8" w:rsidRDefault="00EA13A8" w:rsidP="00EA13A8"/>
    <w:p w:rsidR="00EA13A8" w:rsidRDefault="00EA13A8" w:rsidP="00EA13A8"/>
    <w:p w:rsidR="00EA13A8" w:rsidRDefault="00EA13A8" w:rsidP="00EA13A8">
      <w:r>
        <w:t xml:space="preserve">  2 May1444</w:t>
      </w:r>
      <w:r>
        <w:tab/>
        <w:t xml:space="preserve">Laurence Stevenson of Stancill(q.v.) granted a toft, a croft and 2 acres of </w:t>
      </w:r>
    </w:p>
    <w:p w:rsidR="00EA13A8" w:rsidRDefault="00EA13A8" w:rsidP="00EA13A8">
      <w:pPr>
        <w:ind w:left="1440"/>
      </w:pPr>
      <w:r>
        <w:t>land in Stancill and an acre of land in Wadworth, West Riding of Yorkshire, to him and Richard Grene, chaplain(q.v.).</w:t>
      </w:r>
    </w:p>
    <w:p w:rsidR="00EA13A8" w:rsidRDefault="00EA13A8" w:rsidP="00EA13A8">
      <w:r>
        <w:tab/>
      </w:r>
      <w:r>
        <w:tab/>
        <w:t>(</w:t>
      </w:r>
      <w:hyperlink r:id="rId6" w:history="1">
        <w:r w:rsidRPr="00D40CE9">
          <w:rPr>
            <w:rStyle w:val="Hyperlink"/>
          </w:rPr>
          <w:t>www.discovery.nationalarchives.gov.uk</w:t>
        </w:r>
      </w:hyperlink>
      <w:r>
        <w:t xml:space="preserve">  ref. DD/FJ/1/275/3)</w:t>
      </w:r>
    </w:p>
    <w:p w:rsidR="00EA13A8" w:rsidRDefault="00EA13A8" w:rsidP="00EA13A8"/>
    <w:p w:rsidR="00EA13A8" w:rsidRDefault="00EA13A8" w:rsidP="00EA13A8"/>
    <w:p w:rsidR="00EA13A8" w:rsidRDefault="00EA13A8" w:rsidP="00EA13A8">
      <w:r>
        <w:t>13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3A8" w:rsidRDefault="00EA13A8" w:rsidP="00564E3C">
      <w:r>
        <w:separator/>
      </w:r>
    </w:p>
  </w:endnote>
  <w:endnote w:type="continuationSeparator" w:id="0">
    <w:p w:rsidR="00EA13A8" w:rsidRDefault="00EA13A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13A8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3A8" w:rsidRDefault="00EA13A8" w:rsidP="00564E3C">
      <w:r>
        <w:separator/>
      </w:r>
    </w:p>
  </w:footnote>
  <w:footnote w:type="continuationSeparator" w:id="0">
    <w:p w:rsidR="00EA13A8" w:rsidRDefault="00EA13A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3A8"/>
    <w:rsid w:val="00372DC6"/>
    <w:rsid w:val="00564E3C"/>
    <w:rsid w:val="0064591D"/>
    <w:rsid w:val="00DD5B8A"/>
    <w:rsid w:val="00EA13A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FDF19C-E739-4508-8563-38782145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3A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EA13A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2015-12-15T19:36:00Z</dcterms:created>
  <dcterms:modified xsi:type="dcterms:W3CDTF">2015-12-15T19:37:00Z</dcterms:modified>
</cp:coreProperties>
</file>